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BEB" w:rsidRDefault="00A6559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455BEB" w:rsidRDefault="00A6559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455BEB" w:rsidRPr="005E0044" w:rsidRDefault="00455BEB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55BEB" w:rsidRDefault="00A6559F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455BEB" w:rsidRPr="005E0044" w:rsidRDefault="00455BE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BEB" w:rsidRPr="005E0044" w:rsidRDefault="00455BEB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455BEB" w:rsidRDefault="00A6559F">
      <w:pPr>
        <w:tabs>
          <w:tab w:val="center" w:pos="4960"/>
          <w:tab w:val="left" w:pos="5935"/>
        </w:tabs>
        <w:ind w:firstLine="0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ЗАКОН</w:t>
      </w:r>
    </w:p>
    <w:p w:rsidR="00455BEB" w:rsidRDefault="00A6559F">
      <w:pPr>
        <w:ind w:firstLine="0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НОВОСИБИРСКОЙ ОБЛАСТИ</w:t>
      </w:r>
    </w:p>
    <w:p w:rsidR="00455BEB" w:rsidRPr="005E0044" w:rsidRDefault="00455BE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BEB" w:rsidRPr="005E0044" w:rsidRDefault="00455BE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BEB" w:rsidRDefault="00A6559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</w:t>
      </w:r>
    </w:p>
    <w:p w:rsidR="00455BEB" w:rsidRDefault="00A6559F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молодежной политике в Новосибирской области»</w:t>
      </w:r>
    </w:p>
    <w:p w:rsidR="00455BEB" w:rsidRPr="005E0044" w:rsidRDefault="00455BE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BEB" w:rsidRPr="005E0044" w:rsidRDefault="00455BE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BEB" w:rsidRDefault="00A6559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55BEB" w:rsidRPr="005E0044" w:rsidRDefault="00455BEB">
      <w:pPr>
        <w:rPr>
          <w:rFonts w:ascii="Times New Roman" w:hAnsi="Times New Roman" w:cs="Times New Roman"/>
          <w:sz w:val="28"/>
          <w:szCs w:val="28"/>
        </w:rPr>
      </w:pPr>
    </w:p>
    <w:p w:rsidR="00455BEB" w:rsidRDefault="00A6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12 июля 2004 года № 207-ОЗ «О молодежной политике в Новосибирской области»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(с изменениями, внесенными Законами Новосибирской области от 29 декабря 2004 года № 263-ОЗ, от 19 октября 2006 года № 36-ОЗ, от 4 декабря 2008 года № 286-ОЗ, от 27 апреля 2010 года № 497-ОЗ, от 28 ноября 2011 года № 161-ОЗ, от 2 июля 2014 года № 453-ОЗ, от 24 ноября 2014 года № 489-ОЗ, от 2 октября 2018 года № 286-ОЗ, от 7 июня 2021 года № 81-ОЗ, от 10 февраля 2022 года № 175-ОЗ, от 16 декабря 2022 года № 300-ОЗ</w:t>
      </w:r>
      <w:r>
        <w:rPr>
          <w:rFonts w:ascii="Times New Roman" w:hAnsi="Times New Roman" w:cs="Times New Roman"/>
          <w:sz w:val="28"/>
          <w:szCs w:val="28"/>
        </w:rPr>
        <w:t>, от 12 марта 2024</w:t>
      </w:r>
      <w:r w:rsidR="008E65C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426-ОЗ, от 6 ноября 2024</w:t>
      </w:r>
      <w:r w:rsidR="008E65C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506-ОЗ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05117" w:rsidRPr="005E0044" w:rsidRDefault="005E0044" w:rsidP="005E004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B22B59" w:rsidRPr="005E0044">
        <w:rPr>
          <w:rFonts w:ascii="Times New Roman" w:hAnsi="Times New Roman" w:cs="Times New Roman"/>
          <w:sz w:val="28"/>
          <w:szCs w:val="28"/>
        </w:rPr>
        <w:t xml:space="preserve">в </w:t>
      </w:r>
      <w:r w:rsidR="00A05117" w:rsidRPr="005E0044">
        <w:rPr>
          <w:rFonts w:ascii="Times New Roman" w:hAnsi="Times New Roman" w:cs="Times New Roman"/>
          <w:sz w:val="28"/>
          <w:szCs w:val="28"/>
        </w:rPr>
        <w:t>статье</w:t>
      </w:r>
      <w:r w:rsidR="00A6559F" w:rsidRPr="005E0044">
        <w:rPr>
          <w:rFonts w:ascii="Times New Roman" w:hAnsi="Times New Roman" w:cs="Times New Roman"/>
          <w:sz w:val="28"/>
          <w:szCs w:val="28"/>
        </w:rPr>
        <w:t xml:space="preserve"> 4</w:t>
      </w:r>
      <w:r w:rsidR="00A05117" w:rsidRPr="005E0044">
        <w:rPr>
          <w:rFonts w:ascii="Times New Roman" w:hAnsi="Times New Roman" w:cs="Times New Roman"/>
          <w:sz w:val="28"/>
          <w:szCs w:val="28"/>
        </w:rPr>
        <w:t>:</w:t>
      </w:r>
    </w:p>
    <w:p w:rsidR="00A05117" w:rsidRDefault="00A05117" w:rsidP="00A05117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5E00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пункт 1 признать утратившим силу;</w:t>
      </w:r>
    </w:p>
    <w:p w:rsidR="00455BEB" w:rsidRPr="00A05117" w:rsidRDefault="005E0044" w:rsidP="00A05117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A05117">
        <w:rPr>
          <w:rFonts w:ascii="Times New Roman" w:hAnsi="Times New Roman" w:cs="Times New Roman"/>
          <w:sz w:val="28"/>
          <w:szCs w:val="28"/>
        </w:rPr>
        <w:t xml:space="preserve">дополнить пунктами </w:t>
      </w:r>
      <w:r w:rsidR="00A6559F" w:rsidRPr="00A05117">
        <w:rPr>
          <w:rFonts w:ascii="Times New Roman" w:hAnsi="Times New Roman" w:cs="Times New Roman"/>
          <w:sz w:val="28"/>
          <w:szCs w:val="28"/>
        </w:rPr>
        <w:t>1.1 – 1.3 следующего содержания:</w:t>
      </w:r>
    </w:p>
    <w:p w:rsidR="00455BEB" w:rsidRDefault="00A6559F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«1.1) утверждение регионального комплекса мер по патриотическому воспитанию молодежи и духовно-нравственному воспитанию молодежи с учетом положений, предусмотренных комплексом мер по патриотическому воспитанию молодежи и духовно-нравственному воспитанию молодежи в Российской Федерации, социальных потребностей молодежи, национальных традиций, региональных, местных и этнокультурных особенностей Новосибирской области и организация его реализации;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1.2) определение уполномоченного исполнительного органа Новосибирской области по реализации молодежной политики на территории Новосибирской области;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1.3) утверждение порядка межведомственного взаимодействия органов государственной власти Новосибирской области при реализации молодежной политики;»;</w:t>
      </w:r>
    </w:p>
    <w:p w:rsidR="00455BEB" w:rsidRDefault="00A6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статье 5:</w:t>
      </w:r>
    </w:p>
    <w:p w:rsidR="00A05117" w:rsidRDefault="00A65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A05117">
        <w:rPr>
          <w:rFonts w:ascii="Times New Roman" w:hAnsi="Times New Roman" w:cs="Times New Roman"/>
          <w:sz w:val="28"/>
          <w:szCs w:val="28"/>
        </w:rPr>
        <w:t>в наименовании и абзаце первом слова «в сфере» заменить слова</w:t>
      </w:r>
      <w:r w:rsidR="004D29C9">
        <w:rPr>
          <w:rFonts w:ascii="Times New Roman" w:hAnsi="Times New Roman" w:cs="Times New Roman"/>
          <w:sz w:val="28"/>
          <w:szCs w:val="28"/>
        </w:rPr>
        <w:t>ми</w:t>
      </w:r>
      <w:r w:rsidR="00A05117">
        <w:rPr>
          <w:rFonts w:ascii="Times New Roman" w:hAnsi="Times New Roman" w:cs="Times New Roman"/>
          <w:sz w:val="28"/>
          <w:szCs w:val="28"/>
        </w:rPr>
        <w:t xml:space="preserve"> «по реализации»;</w:t>
      </w:r>
    </w:p>
    <w:p w:rsidR="00455BEB" w:rsidRDefault="00A051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 </w:t>
      </w:r>
      <w:r w:rsidR="00A6559F">
        <w:rPr>
          <w:rFonts w:ascii="Times New Roman" w:hAnsi="Times New Roman" w:cs="Times New Roman"/>
          <w:sz w:val="28"/>
          <w:szCs w:val="28"/>
        </w:rPr>
        <w:t xml:space="preserve">дополнить пунктами 1.1 </w:t>
      </w:r>
      <w:r w:rsidR="005E0044">
        <w:rPr>
          <w:rFonts w:ascii="Times New Roman" w:hAnsi="Times New Roman" w:cs="Times New Roman"/>
          <w:sz w:val="28"/>
          <w:szCs w:val="28"/>
        </w:rPr>
        <w:t>–</w:t>
      </w:r>
      <w:r w:rsidR="00A6559F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6559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05117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«1.1) </w:t>
      </w:r>
      <w:r w:rsidR="00A05117">
        <w:rPr>
          <w:rFonts w:ascii="Times New Roman" w:hAnsi="Times New Roman" w:cs="Times New Roman"/>
          <w:sz w:val="28"/>
          <w:szCs w:val="28"/>
        </w:rPr>
        <w:t>реализация молодежной политики на территории Новосибирской области;</w:t>
      </w:r>
    </w:p>
    <w:p w:rsidR="00455BEB" w:rsidRDefault="00A051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1.2) </w:t>
      </w:r>
      <w:r w:rsidR="00A6559F">
        <w:rPr>
          <w:rFonts w:ascii="Times New Roman" w:hAnsi="Times New Roman" w:cs="Times New Roman"/>
          <w:sz w:val="28"/>
          <w:szCs w:val="28"/>
        </w:rPr>
        <w:t>нормативно-правовое регулирование в сфере молодежной политики с учетом социальных потребностей молодежи, национальных традиций, региональных, местных и этнокультурных особенностей Новосибирской области;</w:t>
      </w:r>
    </w:p>
    <w:p w:rsidR="00455BEB" w:rsidRDefault="00A051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6559F">
        <w:rPr>
          <w:rFonts w:ascii="Times New Roman" w:hAnsi="Times New Roman" w:cs="Times New Roman"/>
          <w:sz w:val="28"/>
          <w:szCs w:val="28"/>
        </w:rPr>
        <w:t>) содействие развитию инфраструктуры молодежной политики, в том числе создание и обеспечение функционирования учреждений молодежной политики, на территории Новосибирской области;</w:t>
      </w:r>
    </w:p>
    <w:p w:rsidR="008E65CF" w:rsidRDefault="00A051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E65CF" w:rsidRPr="00745B7E">
        <w:rPr>
          <w:rFonts w:ascii="Times New Roman" w:hAnsi="Times New Roman" w:cs="Times New Roman"/>
          <w:sz w:val="28"/>
          <w:szCs w:val="28"/>
        </w:rPr>
        <w:t>) в пункте 2 после слова «молодежи» дополнить</w:t>
      </w:r>
      <w:r w:rsidR="005E0044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8E65CF" w:rsidRPr="00745B7E">
        <w:rPr>
          <w:rFonts w:ascii="Times New Roman" w:hAnsi="Times New Roman" w:cs="Times New Roman"/>
          <w:sz w:val="28"/>
          <w:szCs w:val="28"/>
        </w:rPr>
        <w:t xml:space="preserve"> «, а также содействие занятости молодежи, формированию ценности труда и получению практических навыков, в том числе посредством студенческих отрядов, на территории Новосибирской области»;</w:t>
      </w:r>
    </w:p>
    <w:p w:rsidR="00455BEB" w:rsidRDefault="00A05117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6559F">
        <w:rPr>
          <w:rFonts w:ascii="Times New Roman" w:hAnsi="Times New Roman" w:cs="Times New Roman"/>
          <w:sz w:val="28"/>
          <w:szCs w:val="28"/>
        </w:rPr>
        <w:t>)</w:t>
      </w:r>
      <w:r w:rsidR="008E65CF">
        <w:rPr>
          <w:rFonts w:ascii="Times New Roman" w:hAnsi="Times New Roman" w:cs="Times New Roman"/>
          <w:sz w:val="28"/>
          <w:szCs w:val="28"/>
        </w:rPr>
        <w:t> </w:t>
      </w:r>
      <w:r w:rsidR="00A6559F">
        <w:rPr>
          <w:rFonts w:ascii="Times New Roman" w:hAnsi="Times New Roman" w:cs="Times New Roman"/>
          <w:sz w:val="28"/>
          <w:szCs w:val="28"/>
        </w:rPr>
        <w:t>дополнить пунктом 2.1 следующего содержания:</w:t>
      </w:r>
    </w:p>
    <w:p w:rsidR="00455BEB" w:rsidRDefault="00A6559F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«2.1) содействие реализации выдвигаемых инициатив, в том числе инициативных проектов, молодежи Новосибирской области;»;</w:t>
      </w:r>
    </w:p>
    <w:p w:rsidR="00455BEB" w:rsidRDefault="00A05117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6559F">
        <w:rPr>
          <w:rFonts w:ascii="Times New Roman" w:hAnsi="Times New Roman" w:cs="Times New Roman"/>
          <w:sz w:val="28"/>
          <w:szCs w:val="28"/>
        </w:rPr>
        <w:t>)</w:t>
      </w:r>
      <w:r w:rsidR="005E0044">
        <w:rPr>
          <w:rFonts w:ascii="Times New Roman" w:hAnsi="Times New Roman" w:cs="Times New Roman"/>
          <w:sz w:val="28"/>
          <w:szCs w:val="28"/>
        </w:rPr>
        <w:t> </w:t>
      </w:r>
      <w:r w:rsidR="00A6559F">
        <w:rPr>
          <w:rFonts w:ascii="Times New Roman" w:hAnsi="Times New Roman" w:cs="Times New Roman"/>
          <w:sz w:val="28"/>
          <w:szCs w:val="28"/>
        </w:rPr>
        <w:t>в пункте 3 после слов «молодежной политики» дополнить</w:t>
      </w:r>
      <w:r w:rsidR="001618D4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A6559F">
        <w:rPr>
          <w:rFonts w:ascii="Times New Roman" w:hAnsi="Times New Roman" w:cs="Times New Roman"/>
          <w:sz w:val="28"/>
          <w:szCs w:val="28"/>
        </w:rPr>
        <w:t xml:space="preserve"> «, в том числе мониторинга эффективности патриотического воспитания молодежи и духовно-нравственного воспитания молодежи в Российской Федерации,»;</w:t>
      </w:r>
    </w:p>
    <w:p w:rsidR="00455BEB" w:rsidRDefault="00A0511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6559F">
        <w:rPr>
          <w:rFonts w:ascii="Times New Roman" w:hAnsi="Times New Roman" w:cs="Times New Roman"/>
          <w:sz w:val="28"/>
          <w:szCs w:val="28"/>
        </w:rPr>
        <w:t>)</w:t>
      </w:r>
      <w:r w:rsidR="005E0044">
        <w:rPr>
          <w:rFonts w:ascii="Times New Roman" w:hAnsi="Times New Roman" w:cs="Times New Roman"/>
          <w:sz w:val="28"/>
          <w:szCs w:val="28"/>
        </w:rPr>
        <w:t> </w:t>
      </w:r>
      <w:r w:rsidR="00A6559F">
        <w:rPr>
          <w:rFonts w:ascii="Times New Roman" w:hAnsi="Times New Roman" w:cs="Times New Roman"/>
          <w:sz w:val="28"/>
          <w:szCs w:val="28"/>
        </w:rPr>
        <w:t>дополнить пунктом 4.1 следующего содержания:</w:t>
      </w:r>
    </w:p>
    <w:p w:rsidR="00455BEB" w:rsidRDefault="00A65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«4.1) разработка и реализация региональных и межмуниципальных программ по основным направлениям молодежной политики с учетом региональных социально-экономических, экологических, демографических, этнокультурных и других особенностей Новосибирской области;»;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статью 14 изложить в следующей редакции:</w:t>
      </w:r>
    </w:p>
    <w:p w:rsidR="00455BEB" w:rsidRDefault="00A6559F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«Статья 14.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реализации молодежной политики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Уполномоченный орган обеспечивает открытость и доступность информации о реализации молодежной политики.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Информация о реализации молодежной политики включает в себя данные официального статистического учета, касающиеся реализации молодежной политики, данные мониторинга реализации молодежной политики, в том числе мониторинга эффективности патриотического воспитания молодежи и духовно-нравственного воспитания молодежи в Новосибирской области.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Информационное обеспечение реализации молодежной политики осуществляется посредством: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размещения в средствах массовой информации, информационно-телекоммуникационной сети «Интернет» сведений о реализации молодежной политики, достижениях молодежи, проведении социально значимых мероприятий и иной информации в сфере реализации молодежной политики; </w:t>
      </w:r>
    </w:p>
    <w:p w:rsidR="00455BEB" w:rsidRDefault="00A655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издания информационных, тематических, справочных материалов по основным направлениям молодежной политики.».</w:t>
      </w:r>
    </w:p>
    <w:p w:rsidR="00455BEB" w:rsidRPr="005E0044" w:rsidRDefault="00455BEB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55BEB" w:rsidRDefault="00A6559F">
      <w:pPr>
        <w:pStyle w:val="afb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455BEB" w:rsidRPr="005E0044" w:rsidRDefault="00455BE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BEB" w:rsidRDefault="00A6559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Настоящий Закон вступает в силу по истечении 10 дней после дня его официального опубликования.</w:t>
      </w:r>
    </w:p>
    <w:p w:rsidR="00455BEB" w:rsidRPr="005E0044" w:rsidRDefault="00455BE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BEB" w:rsidRPr="005E0044" w:rsidRDefault="00455BE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BEB" w:rsidRPr="005E0044" w:rsidRDefault="00455BE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BEB" w:rsidRDefault="00A6559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455BEB" w:rsidRDefault="00A6559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</w:t>
      </w:r>
      <w:r w:rsidR="005E00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Травников</w:t>
      </w:r>
    </w:p>
    <w:p w:rsidR="00455BEB" w:rsidRPr="005E0044" w:rsidRDefault="00455B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5BEB" w:rsidRPr="005E0044" w:rsidRDefault="00455B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5BEB" w:rsidRDefault="00A6559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455BEB" w:rsidRDefault="00A6559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2025 г.</w:t>
      </w:r>
    </w:p>
    <w:p w:rsidR="00455BEB" w:rsidRDefault="00A6559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455BE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609" w:rsidRDefault="00BE2609">
      <w:r>
        <w:separator/>
      </w:r>
    </w:p>
  </w:endnote>
  <w:endnote w:type="continuationSeparator" w:id="0">
    <w:p w:rsidR="00BE2609" w:rsidRDefault="00BE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609" w:rsidRDefault="00BE2609">
      <w:r>
        <w:separator/>
      </w:r>
    </w:p>
  </w:footnote>
  <w:footnote w:type="continuationSeparator" w:id="0">
    <w:p w:rsidR="00BE2609" w:rsidRDefault="00BE2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926826"/>
      <w:docPartObj>
        <w:docPartGallery w:val="Page Numbers (Top of Page)"/>
        <w:docPartUnique/>
      </w:docPartObj>
    </w:sdtPr>
    <w:sdtEndPr/>
    <w:sdtContent>
      <w:p w:rsidR="00455BEB" w:rsidRDefault="00A6559F">
        <w:pPr>
          <w:pStyle w:val="af5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56E38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C88"/>
    <w:multiLevelType w:val="hybridMultilevel"/>
    <w:tmpl w:val="3B8022CE"/>
    <w:lvl w:ilvl="0" w:tplc="AD1444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D765ACA">
      <w:start w:val="1"/>
      <w:numFmt w:val="lowerLetter"/>
      <w:lvlText w:val="%2."/>
      <w:lvlJc w:val="left"/>
      <w:pPr>
        <w:ind w:left="1931" w:hanging="360"/>
      </w:pPr>
    </w:lvl>
    <w:lvl w:ilvl="2" w:tplc="54EC541C">
      <w:start w:val="1"/>
      <w:numFmt w:val="lowerRoman"/>
      <w:lvlText w:val="%3."/>
      <w:lvlJc w:val="right"/>
      <w:pPr>
        <w:ind w:left="2651" w:hanging="180"/>
      </w:pPr>
    </w:lvl>
    <w:lvl w:ilvl="3" w:tplc="0D76BF84">
      <w:start w:val="1"/>
      <w:numFmt w:val="decimal"/>
      <w:lvlText w:val="%4."/>
      <w:lvlJc w:val="left"/>
      <w:pPr>
        <w:ind w:left="3371" w:hanging="360"/>
      </w:pPr>
    </w:lvl>
    <w:lvl w:ilvl="4" w:tplc="DA42D908">
      <w:start w:val="1"/>
      <w:numFmt w:val="lowerLetter"/>
      <w:lvlText w:val="%5."/>
      <w:lvlJc w:val="left"/>
      <w:pPr>
        <w:ind w:left="4091" w:hanging="360"/>
      </w:pPr>
    </w:lvl>
    <w:lvl w:ilvl="5" w:tplc="7F44CC00">
      <w:start w:val="1"/>
      <w:numFmt w:val="lowerRoman"/>
      <w:lvlText w:val="%6."/>
      <w:lvlJc w:val="right"/>
      <w:pPr>
        <w:ind w:left="4811" w:hanging="180"/>
      </w:pPr>
    </w:lvl>
    <w:lvl w:ilvl="6" w:tplc="9600123C">
      <w:start w:val="1"/>
      <w:numFmt w:val="decimal"/>
      <w:lvlText w:val="%7."/>
      <w:lvlJc w:val="left"/>
      <w:pPr>
        <w:ind w:left="5531" w:hanging="360"/>
      </w:pPr>
    </w:lvl>
    <w:lvl w:ilvl="7" w:tplc="0A3AB95C">
      <w:start w:val="1"/>
      <w:numFmt w:val="lowerLetter"/>
      <w:lvlText w:val="%8."/>
      <w:lvlJc w:val="left"/>
      <w:pPr>
        <w:ind w:left="6251" w:hanging="360"/>
      </w:pPr>
    </w:lvl>
    <w:lvl w:ilvl="8" w:tplc="A2309E1C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9D69B8"/>
    <w:multiLevelType w:val="hybridMultilevel"/>
    <w:tmpl w:val="B516B0DC"/>
    <w:lvl w:ilvl="0" w:tplc="69EAAF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7D5036"/>
    <w:multiLevelType w:val="hybridMultilevel"/>
    <w:tmpl w:val="D050081C"/>
    <w:lvl w:ilvl="0" w:tplc="54DC06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D34A35C">
      <w:start w:val="1"/>
      <w:numFmt w:val="lowerLetter"/>
      <w:lvlText w:val="%2."/>
      <w:lvlJc w:val="left"/>
      <w:pPr>
        <w:ind w:left="1931" w:hanging="360"/>
      </w:pPr>
    </w:lvl>
    <w:lvl w:ilvl="2" w:tplc="ABF0AB5E">
      <w:start w:val="1"/>
      <w:numFmt w:val="lowerRoman"/>
      <w:lvlText w:val="%3."/>
      <w:lvlJc w:val="right"/>
      <w:pPr>
        <w:ind w:left="2651" w:hanging="180"/>
      </w:pPr>
    </w:lvl>
    <w:lvl w:ilvl="3" w:tplc="A40CD772">
      <w:start w:val="1"/>
      <w:numFmt w:val="decimal"/>
      <w:lvlText w:val="%4."/>
      <w:lvlJc w:val="left"/>
      <w:pPr>
        <w:ind w:left="3371" w:hanging="360"/>
      </w:pPr>
    </w:lvl>
    <w:lvl w:ilvl="4" w:tplc="BFE2E27A">
      <w:start w:val="1"/>
      <w:numFmt w:val="lowerLetter"/>
      <w:lvlText w:val="%5."/>
      <w:lvlJc w:val="left"/>
      <w:pPr>
        <w:ind w:left="4091" w:hanging="360"/>
      </w:pPr>
    </w:lvl>
    <w:lvl w:ilvl="5" w:tplc="FB58E176">
      <w:start w:val="1"/>
      <w:numFmt w:val="lowerRoman"/>
      <w:lvlText w:val="%6."/>
      <w:lvlJc w:val="right"/>
      <w:pPr>
        <w:ind w:left="4811" w:hanging="180"/>
      </w:pPr>
    </w:lvl>
    <w:lvl w:ilvl="6" w:tplc="FF4CC188">
      <w:start w:val="1"/>
      <w:numFmt w:val="decimal"/>
      <w:lvlText w:val="%7."/>
      <w:lvlJc w:val="left"/>
      <w:pPr>
        <w:ind w:left="5531" w:hanging="360"/>
      </w:pPr>
    </w:lvl>
    <w:lvl w:ilvl="7" w:tplc="1EC6F43C">
      <w:start w:val="1"/>
      <w:numFmt w:val="lowerLetter"/>
      <w:lvlText w:val="%8."/>
      <w:lvlJc w:val="left"/>
      <w:pPr>
        <w:ind w:left="6251" w:hanging="360"/>
      </w:pPr>
    </w:lvl>
    <w:lvl w:ilvl="8" w:tplc="2E98082C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8D32CFC"/>
    <w:multiLevelType w:val="hybridMultilevel"/>
    <w:tmpl w:val="FF38C17E"/>
    <w:lvl w:ilvl="0" w:tplc="883E2908">
      <w:start w:val="1"/>
      <w:numFmt w:val="decimal"/>
      <w:lvlText w:val="%1."/>
      <w:lvlJc w:val="left"/>
    </w:lvl>
    <w:lvl w:ilvl="1" w:tplc="9FEE067E">
      <w:start w:val="1"/>
      <w:numFmt w:val="lowerLetter"/>
      <w:lvlText w:val="%2."/>
      <w:lvlJc w:val="left"/>
      <w:pPr>
        <w:ind w:left="1440" w:hanging="360"/>
      </w:pPr>
    </w:lvl>
    <w:lvl w:ilvl="2" w:tplc="60C27D4C">
      <w:start w:val="1"/>
      <w:numFmt w:val="lowerRoman"/>
      <w:lvlText w:val="%3."/>
      <w:lvlJc w:val="right"/>
      <w:pPr>
        <w:ind w:left="2160" w:hanging="180"/>
      </w:pPr>
    </w:lvl>
    <w:lvl w:ilvl="3" w:tplc="53CEA072">
      <w:start w:val="1"/>
      <w:numFmt w:val="decimal"/>
      <w:lvlText w:val="%4."/>
      <w:lvlJc w:val="left"/>
      <w:pPr>
        <w:ind w:left="2880" w:hanging="360"/>
      </w:pPr>
    </w:lvl>
    <w:lvl w:ilvl="4" w:tplc="D690EA38">
      <w:start w:val="1"/>
      <w:numFmt w:val="lowerLetter"/>
      <w:lvlText w:val="%5."/>
      <w:lvlJc w:val="left"/>
      <w:pPr>
        <w:ind w:left="3600" w:hanging="360"/>
      </w:pPr>
    </w:lvl>
    <w:lvl w:ilvl="5" w:tplc="0BAC053A">
      <w:start w:val="1"/>
      <w:numFmt w:val="lowerRoman"/>
      <w:lvlText w:val="%6."/>
      <w:lvlJc w:val="right"/>
      <w:pPr>
        <w:ind w:left="4320" w:hanging="180"/>
      </w:pPr>
    </w:lvl>
    <w:lvl w:ilvl="6" w:tplc="EA1A85FC">
      <w:start w:val="1"/>
      <w:numFmt w:val="decimal"/>
      <w:lvlText w:val="%7."/>
      <w:lvlJc w:val="left"/>
      <w:pPr>
        <w:ind w:left="5040" w:hanging="360"/>
      </w:pPr>
    </w:lvl>
    <w:lvl w:ilvl="7" w:tplc="88349FA8">
      <w:start w:val="1"/>
      <w:numFmt w:val="lowerLetter"/>
      <w:lvlText w:val="%8."/>
      <w:lvlJc w:val="left"/>
      <w:pPr>
        <w:ind w:left="5760" w:hanging="360"/>
      </w:pPr>
    </w:lvl>
    <w:lvl w:ilvl="8" w:tplc="74127B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304C"/>
    <w:multiLevelType w:val="hybridMultilevel"/>
    <w:tmpl w:val="3EBAC43C"/>
    <w:lvl w:ilvl="0" w:tplc="AA502E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451244E0">
      <w:start w:val="1"/>
      <w:numFmt w:val="lowerLetter"/>
      <w:lvlText w:val="%2."/>
      <w:lvlJc w:val="left"/>
      <w:pPr>
        <w:ind w:left="2149" w:hanging="360"/>
      </w:pPr>
    </w:lvl>
    <w:lvl w:ilvl="2" w:tplc="D974ECE0">
      <w:start w:val="1"/>
      <w:numFmt w:val="lowerRoman"/>
      <w:lvlText w:val="%3."/>
      <w:lvlJc w:val="right"/>
      <w:pPr>
        <w:ind w:left="2869" w:hanging="180"/>
      </w:pPr>
    </w:lvl>
    <w:lvl w:ilvl="3" w:tplc="12DABC06">
      <w:start w:val="1"/>
      <w:numFmt w:val="decimal"/>
      <w:lvlText w:val="%4."/>
      <w:lvlJc w:val="left"/>
      <w:pPr>
        <w:ind w:left="3589" w:hanging="360"/>
      </w:pPr>
    </w:lvl>
    <w:lvl w:ilvl="4" w:tplc="BB369F80">
      <w:start w:val="1"/>
      <w:numFmt w:val="lowerLetter"/>
      <w:lvlText w:val="%5."/>
      <w:lvlJc w:val="left"/>
      <w:pPr>
        <w:ind w:left="4309" w:hanging="360"/>
      </w:pPr>
    </w:lvl>
    <w:lvl w:ilvl="5" w:tplc="66ECD7CE">
      <w:start w:val="1"/>
      <w:numFmt w:val="lowerRoman"/>
      <w:lvlText w:val="%6."/>
      <w:lvlJc w:val="right"/>
      <w:pPr>
        <w:ind w:left="5029" w:hanging="180"/>
      </w:pPr>
    </w:lvl>
    <w:lvl w:ilvl="6" w:tplc="BC7432F8">
      <w:start w:val="1"/>
      <w:numFmt w:val="decimal"/>
      <w:lvlText w:val="%7."/>
      <w:lvlJc w:val="left"/>
      <w:pPr>
        <w:ind w:left="5749" w:hanging="360"/>
      </w:pPr>
    </w:lvl>
    <w:lvl w:ilvl="7" w:tplc="ADDEC368">
      <w:start w:val="1"/>
      <w:numFmt w:val="lowerLetter"/>
      <w:lvlText w:val="%8."/>
      <w:lvlJc w:val="left"/>
      <w:pPr>
        <w:ind w:left="6469" w:hanging="360"/>
      </w:pPr>
    </w:lvl>
    <w:lvl w:ilvl="8" w:tplc="09069262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1743CCD"/>
    <w:multiLevelType w:val="hybridMultilevel"/>
    <w:tmpl w:val="72E2C736"/>
    <w:lvl w:ilvl="0" w:tplc="E4C857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FD26330">
      <w:start w:val="1"/>
      <w:numFmt w:val="lowerLetter"/>
      <w:lvlText w:val="%2."/>
      <w:lvlJc w:val="left"/>
      <w:pPr>
        <w:ind w:left="1789" w:hanging="360"/>
      </w:pPr>
    </w:lvl>
    <w:lvl w:ilvl="2" w:tplc="8058178A">
      <w:start w:val="1"/>
      <w:numFmt w:val="lowerRoman"/>
      <w:lvlText w:val="%3."/>
      <w:lvlJc w:val="right"/>
      <w:pPr>
        <w:ind w:left="2509" w:hanging="180"/>
      </w:pPr>
    </w:lvl>
    <w:lvl w:ilvl="3" w:tplc="5B7C1B5A">
      <w:start w:val="1"/>
      <w:numFmt w:val="decimal"/>
      <w:lvlText w:val="%4."/>
      <w:lvlJc w:val="left"/>
      <w:pPr>
        <w:ind w:left="3229" w:hanging="360"/>
      </w:pPr>
    </w:lvl>
    <w:lvl w:ilvl="4" w:tplc="CA70CFC6">
      <w:start w:val="1"/>
      <w:numFmt w:val="lowerLetter"/>
      <w:lvlText w:val="%5."/>
      <w:lvlJc w:val="left"/>
      <w:pPr>
        <w:ind w:left="3949" w:hanging="360"/>
      </w:pPr>
    </w:lvl>
    <w:lvl w:ilvl="5" w:tplc="8CD66178">
      <w:start w:val="1"/>
      <w:numFmt w:val="lowerRoman"/>
      <w:lvlText w:val="%6."/>
      <w:lvlJc w:val="right"/>
      <w:pPr>
        <w:ind w:left="4669" w:hanging="180"/>
      </w:pPr>
    </w:lvl>
    <w:lvl w:ilvl="6" w:tplc="9BD49C50">
      <w:start w:val="1"/>
      <w:numFmt w:val="decimal"/>
      <w:lvlText w:val="%7."/>
      <w:lvlJc w:val="left"/>
      <w:pPr>
        <w:ind w:left="5389" w:hanging="360"/>
      </w:pPr>
    </w:lvl>
    <w:lvl w:ilvl="7" w:tplc="2730C600">
      <w:start w:val="1"/>
      <w:numFmt w:val="lowerLetter"/>
      <w:lvlText w:val="%8."/>
      <w:lvlJc w:val="left"/>
      <w:pPr>
        <w:ind w:left="6109" w:hanging="360"/>
      </w:pPr>
    </w:lvl>
    <w:lvl w:ilvl="8" w:tplc="9780B37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BEB"/>
    <w:rsid w:val="00156261"/>
    <w:rsid w:val="001618D4"/>
    <w:rsid w:val="0017767B"/>
    <w:rsid w:val="002006AA"/>
    <w:rsid w:val="002C237E"/>
    <w:rsid w:val="00356E38"/>
    <w:rsid w:val="00455BEB"/>
    <w:rsid w:val="004D29C9"/>
    <w:rsid w:val="005E0044"/>
    <w:rsid w:val="00642BC5"/>
    <w:rsid w:val="00745B7E"/>
    <w:rsid w:val="007C129A"/>
    <w:rsid w:val="007E6DD4"/>
    <w:rsid w:val="008E65CF"/>
    <w:rsid w:val="0097666E"/>
    <w:rsid w:val="00A05117"/>
    <w:rsid w:val="00A2314A"/>
    <w:rsid w:val="00A6559F"/>
    <w:rsid w:val="00AB3FE6"/>
    <w:rsid w:val="00B22B59"/>
    <w:rsid w:val="00BE2609"/>
    <w:rsid w:val="00C02351"/>
    <w:rsid w:val="00C629D7"/>
    <w:rsid w:val="00D37D0B"/>
    <w:rsid w:val="00DA6D97"/>
    <w:rsid w:val="00DD220B"/>
    <w:rsid w:val="00E2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2D040-46E2-4D95-95F2-0AD6F332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851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9D831-514D-4D27-894E-F7DF22B9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lastModifiedBy>Абазовская Татьяна Павловна</cp:lastModifiedBy>
  <cp:revision>2</cp:revision>
  <dcterms:created xsi:type="dcterms:W3CDTF">2025-06-04T02:02:00Z</dcterms:created>
  <dcterms:modified xsi:type="dcterms:W3CDTF">2025-06-04T02:02:00Z</dcterms:modified>
</cp:coreProperties>
</file>